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57A4E" w14:textId="77777777" w:rsidR="00ED4608" w:rsidRDefault="0000567C">
      <w:pPr>
        <w:spacing w:after="60"/>
        <w:jc w:val="center"/>
      </w:pPr>
      <w:r>
        <w:rPr>
          <w:b/>
          <w:bCs/>
          <w:sz w:val="28"/>
          <w:szCs w:val="28"/>
        </w:rPr>
        <w:t>KIMBERLY C. BURKE, PhD</w:t>
      </w:r>
    </w:p>
    <w:p w14:paraId="1C21B2F8" w14:textId="77777777" w:rsidR="00ED4608" w:rsidRDefault="0000567C">
      <w:pPr>
        <w:spacing w:after="40"/>
        <w:jc w:val="center"/>
      </w:pPr>
      <w:r>
        <w:t>kimberly.burke@rutgers.edu  |  kburke22@asu.edu  |  kimberly-burke.com</w:t>
      </w:r>
    </w:p>
    <w:p w14:paraId="53DB8326" w14:textId="77777777" w:rsidR="00ED4608" w:rsidRDefault="0000567C">
      <w:pPr>
        <w:pBdr>
          <w:bottom w:val="single" w:sz="6" w:space="4" w:color="000000"/>
        </w:pBdr>
        <w:spacing w:before="240" w:after="60"/>
      </w:pPr>
      <w:r>
        <w:rPr>
          <w:b/>
          <w:bCs/>
          <w:sz w:val="22"/>
          <w:szCs w:val="22"/>
        </w:rPr>
        <w:t>ACADEMIC APPOINTMENTS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3ED243B0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27432558" w14:textId="77777777" w:rsidR="00ED4608" w:rsidRDefault="0000567C">
            <w:pPr>
              <w:spacing w:after="40"/>
            </w:pPr>
            <w:r>
              <w:t>2026–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55FC60F5" w14:textId="77777777" w:rsidR="00ED4608" w:rsidRDefault="0000567C">
            <w:pPr>
              <w:spacing w:after="20"/>
            </w:pPr>
            <w:r>
              <w:rPr>
                <w:b/>
                <w:bCs/>
              </w:rPr>
              <w:t>Assistant Professor (Incoming, August 2026)</w:t>
            </w:r>
          </w:p>
          <w:p w14:paraId="4E20757D" w14:textId="77777777" w:rsidR="00ED4608" w:rsidRDefault="0000567C">
            <w:pPr>
              <w:spacing w:after="20"/>
            </w:pPr>
            <w:r>
              <w:t>Bringing Research and Innovation into the Debate on Guns in Society (BRIDGS) Initiative</w:t>
            </w:r>
          </w:p>
          <w:p w14:paraId="4E48181F" w14:textId="77777777" w:rsidR="00ED4608" w:rsidRDefault="0000567C">
            <w:pPr>
              <w:spacing w:after="60"/>
            </w:pPr>
            <w:r>
              <w:t>T. Denny Sanford School of Social and Family Dynamics, Arizona State University</w:t>
            </w:r>
          </w:p>
        </w:tc>
      </w:tr>
      <w:tr w:rsidR="00ED4608" w14:paraId="37EC16EB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237B9C64" w14:textId="77777777" w:rsidR="00ED4608" w:rsidRDefault="0000567C">
            <w:pPr>
              <w:spacing w:after="40"/>
            </w:pPr>
            <w:r>
              <w:t>2024– Present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582B7FEB" w14:textId="77777777" w:rsidR="00ED4608" w:rsidRDefault="0000567C">
            <w:pPr>
              <w:spacing w:after="20"/>
            </w:pPr>
            <w:r>
              <w:rPr>
                <w:b/>
                <w:bCs/>
              </w:rPr>
              <w:t>Postdoctoral Fellow</w:t>
            </w:r>
          </w:p>
          <w:p w14:paraId="17D7412D" w14:textId="77777777" w:rsidR="00ED4608" w:rsidRDefault="0000567C">
            <w:pPr>
              <w:spacing w:after="60"/>
            </w:pPr>
            <w:r>
              <w:t>New Jersey Gun Violence Research Center, Rutgers School of Public Health</w:t>
            </w:r>
          </w:p>
        </w:tc>
      </w:tr>
    </w:tbl>
    <w:p w14:paraId="7737F85B" w14:textId="77777777" w:rsidR="00ED4608" w:rsidRDefault="0000567C">
      <w:pPr>
        <w:pBdr>
          <w:bottom w:val="single" w:sz="6" w:space="4" w:color="000000"/>
        </w:pBdr>
        <w:spacing w:before="240" w:after="60"/>
      </w:pPr>
      <w:r>
        <w:rPr>
          <w:b/>
          <w:bCs/>
          <w:sz w:val="22"/>
          <w:szCs w:val="22"/>
        </w:rPr>
        <w:t>EXTERNAL ACADEMIC AFFILIATIONS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19C109AF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393FA3BC" w14:textId="77777777" w:rsidR="00ED4608" w:rsidRDefault="0000567C">
            <w:pPr>
              <w:spacing w:after="40"/>
            </w:pPr>
            <w:r>
              <w:t>2024– Present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597933B2" w14:textId="77777777" w:rsidR="00ED4608" w:rsidRDefault="0000567C">
            <w:pPr>
              <w:spacing w:after="60"/>
            </w:pPr>
            <w:r>
              <w:t>Affiliate Scholar, Regional Gun Violence Research Consortium, Rockefeller Institute of Government, State University of New York</w:t>
            </w:r>
          </w:p>
        </w:tc>
      </w:tr>
    </w:tbl>
    <w:p w14:paraId="1D9D4622" w14:textId="77777777" w:rsidR="00ED4608" w:rsidRDefault="0000567C">
      <w:pPr>
        <w:pBdr>
          <w:bottom w:val="single" w:sz="6" w:space="4" w:color="000000"/>
        </w:pBdr>
        <w:spacing w:before="240" w:after="60"/>
      </w:pPr>
      <w:r>
        <w:rPr>
          <w:b/>
          <w:bCs/>
          <w:sz w:val="22"/>
          <w:szCs w:val="22"/>
        </w:rPr>
        <w:t>EDUCATION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5588E1F7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35984BBC" w14:textId="77777777" w:rsidR="00ED4608" w:rsidRDefault="0000567C">
            <w:pPr>
              <w:spacing w:after="40"/>
            </w:pPr>
            <w:r>
              <w:t>2024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2E9E4CC8" w14:textId="77777777" w:rsidR="00ED4608" w:rsidRDefault="0000567C">
            <w:pPr>
              <w:spacing w:after="20"/>
            </w:pPr>
            <w:r>
              <w:t>PhD, Sociology, University of California, Berkeley</w:t>
            </w:r>
          </w:p>
          <w:p w14:paraId="09F45433" w14:textId="77777777" w:rsidR="00ED4608" w:rsidRDefault="0000567C">
            <w:pPr>
              <w:spacing w:after="20"/>
            </w:pPr>
            <w:r>
              <w:t>Dissertation: Redefining Risk to Reclaim Wellbeing: Examining Individual, Relational, and Collective Consequences of Racial Inequities in Policing</w:t>
            </w:r>
          </w:p>
          <w:p w14:paraId="7D4EDD33" w14:textId="77777777" w:rsidR="00ED4608" w:rsidRDefault="0000567C">
            <w:pPr>
              <w:spacing w:after="60"/>
            </w:pPr>
            <w:r>
              <w:t>Committee: Drs. David Harding &amp; Christopher Muller (Co-Chairs), Tianna Paschel, Erin Kerrison</w:t>
            </w:r>
          </w:p>
        </w:tc>
      </w:tr>
      <w:tr w:rsidR="00ED4608" w14:paraId="07749C5A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7F51A50E" w14:textId="77777777" w:rsidR="00ED4608" w:rsidRDefault="0000567C">
            <w:pPr>
              <w:spacing w:after="40"/>
            </w:pPr>
            <w:r>
              <w:t>2020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7A36129A" w14:textId="77777777" w:rsidR="00ED4608" w:rsidRDefault="0000567C">
            <w:pPr>
              <w:spacing w:after="60"/>
            </w:pPr>
            <w:r>
              <w:t>MA, Sociology, University of California, Berkeley</w:t>
            </w:r>
          </w:p>
        </w:tc>
      </w:tr>
      <w:tr w:rsidR="00ED4608" w14:paraId="5772E75E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1F9EECA8" w14:textId="77777777" w:rsidR="00ED4608" w:rsidRDefault="0000567C">
            <w:pPr>
              <w:spacing w:after="40"/>
            </w:pPr>
            <w:r>
              <w:t>2010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2EE9B935" w14:textId="77777777" w:rsidR="00ED4608" w:rsidRDefault="0000567C">
            <w:pPr>
              <w:spacing w:after="60"/>
            </w:pPr>
            <w:r>
              <w:t>MA, Women’s Studies, San Diego State University</w:t>
            </w:r>
          </w:p>
        </w:tc>
      </w:tr>
      <w:tr w:rsidR="00ED4608" w14:paraId="56E7993B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6E22D511" w14:textId="77777777" w:rsidR="00ED4608" w:rsidRDefault="0000567C">
            <w:pPr>
              <w:spacing w:after="40"/>
            </w:pPr>
            <w:r>
              <w:t>2008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4954D7CC" w14:textId="77777777" w:rsidR="00ED4608" w:rsidRDefault="0000567C">
            <w:pPr>
              <w:spacing w:after="60"/>
            </w:pPr>
            <w:r>
              <w:t>BA, Women’s Studies, Duke University</w:t>
            </w:r>
          </w:p>
        </w:tc>
      </w:tr>
    </w:tbl>
    <w:p w14:paraId="0DEE4A66" w14:textId="77777777" w:rsidR="00ED4608" w:rsidRDefault="0000567C">
      <w:pPr>
        <w:pBdr>
          <w:bottom w:val="single" w:sz="6" w:space="4" w:color="000000"/>
        </w:pBdr>
        <w:spacing w:before="240" w:after="60"/>
      </w:pPr>
      <w:r>
        <w:rPr>
          <w:b/>
          <w:bCs/>
          <w:sz w:val="22"/>
          <w:szCs w:val="22"/>
        </w:rPr>
        <w:t>RESEARCH AND TEACHING INTERESTS</w:t>
      </w:r>
    </w:p>
    <w:p w14:paraId="09A8D5FE" w14:textId="77777777" w:rsidR="00ED4608" w:rsidRDefault="0000567C">
      <w:pPr>
        <w:spacing w:before="60" w:after="120"/>
      </w:pPr>
      <w:r>
        <w:t>Racial Inequality  •  Punishment, Law &amp; Society  •  Policing  •  Gun Violence  •  Legal Consciousness  •  Health Disparities  •  Social &amp; Feminist Theory  •  Mixed-Methods Research Design</w:t>
      </w:r>
    </w:p>
    <w:p w14:paraId="2D2627D3" w14:textId="77777777" w:rsidR="00ED4608" w:rsidRDefault="0000567C">
      <w:pPr>
        <w:pBdr>
          <w:bottom w:val="single" w:sz="6" w:space="4" w:color="000000"/>
        </w:pBdr>
        <w:spacing w:before="240" w:after="60"/>
      </w:pPr>
      <w:r>
        <w:rPr>
          <w:b/>
          <w:bCs/>
          <w:sz w:val="22"/>
          <w:szCs w:val="22"/>
        </w:rPr>
        <w:t>PUBLICATIONS</w:t>
      </w:r>
    </w:p>
    <w:p w14:paraId="2BD2861F" w14:textId="77777777" w:rsidR="00ED4608" w:rsidRDefault="0000567C">
      <w:pPr>
        <w:spacing w:before="160" w:after="40"/>
      </w:pPr>
      <w:r>
        <w:rPr>
          <w:b/>
          <w:bCs/>
          <w:u w:val="single"/>
        </w:rPr>
        <w:t>Peer-Reviewed Journal Articles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5D040D93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46701D24" w14:textId="77777777" w:rsidR="00ED4608" w:rsidRDefault="0000567C">
            <w:pPr>
              <w:spacing w:after="40"/>
            </w:pPr>
            <w:r>
              <w:t>2026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561ACBAA" w14:textId="77777777" w:rsidR="00ED4608" w:rsidRDefault="0000567C">
            <w:pPr>
              <w:spacing w:after="80"/>
            </w:pPr>
            <w:r>
              <w:t xml:space="preserve">Anestis, Michael D., Allison E. Bond, </w:t>
            </w:r>
            <w:r>
              <w:rPr>
                <w:b/>
                <w:bCs/>
              </w:rPr>
              <w:t>Burke, Kimberly C.</w:t>
            </w:r>
            <w:r>
              <w:t>, Sultan Altikriti, and Daniel C. Semenza. “Changes in firearm intentions and behaviors after the 2024 United States presidential election.” Injury Epidemiology. https://doi.org/10.1186/s40621-026-00654-9</w:t>
            </w:r>
          </w:p>
        </w:tc>
      </w:tr>
      <w:tr w:rsidR="00ED4608" w14:paraId="78EB2326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7F89B1EA" w14:textId="77777777" w:rsidR="00ED4608" w:rsidRDefault="0000567C">
            <w:pPr>
              <w:spacing w:after="40"/>
            </w:pPr>
            <w:r>
              <w:t>2025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607B6554" w14:textId="77777777" w:rsidR="00ED4608" w:rsidRDefault="0000567C">
            <w:pPr>
              <w:spacing w:after="80"/>
            </w:pPr>
            <w:r>
              <w:rPr>
                <w:b/>
                <w:bCs/>
              </w:rPr>
              <w:t>Burke, Kimberly C.</w:t>
            </w:r>
            <w:r>
              <w:t xml:space="preserve"> “Loving in the Time of George Floyd: How Cultural Models Shape Interracial Couples’ Responses to Racialized Policing.” Social Problems. https://doi.org/10.1093/socpro/spaf039</w:t>
            </w:r>
          </w:p>
        </w:tc>
      </w:tr>
      <w:tr w:rsidR="00ED4608" w14:paraId="76023F0F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6FB06EA0" w14:textId="77777777" w:rsidR="00ED4608" w:rsidRDefault="0000567C">
            <w:pPr>
              <w:spacing w:after="40"/>
            </w:pPr>
            <w:r>
              <w:t>2025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5E90D9D9" w14:textId="77777777" w:rsidR="00ED4608" w:rsidRDefault="0000567C">
            <w:pPr>
              <w:spacing w:after="80"/>
            </w:pPr>
            <w:r>
              <w:t xml:space="preserve">Semenza, Daniel C., Jeremy Levine, Tanya Sharpe, </w:t>
            </w:r>
            <w:r>
              <w:rPr>
                <w:b/>
                <w:bCs/>
              </w:rPr>
              <w:t>Burke, Kimberly C.</w:t>
            </w:r>
            <w:r>
              <w:t>, &amp; Brielle Savage. “Racial Disparities in Victim Compensation among Homicide Survivors in the United States.” Race and Justice. https://doi.org/10.1177/21533687251388669</w:t>
            </w:r>
          </w:p>
        </w:tc>
      </w:tr>
      <w:tr w:rsidR="00ED4608" w14:paraId="78AFFC85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4F3A0B80" w14:textId="77777777" w:rsidR="00ED4608" w:rsidRDefault="0000567C">
            <w:pPr>
              <w:spacing w:after="40"/>
            </w:pPr>
            <w:r>
              <w:t>2025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00D7FA75" w14:textId="77777777" w:rsidR="00ED4608" w:rsidRDefault="0000567C">
            <w:pPr>
              <w:spacing w:after="80"/>
            </w:pPr>
            <w:r>
              <w:t xml:space="preserve">Semenza, Daniel C., Tara Warner, Samantha Francois, </w:t>
            </w:r>
            <w:r>
              <w:rPr>
                <w:b/>
                <w:bCs/>
              </w:rPr>
              <w:t>Burke, Kimberly C.</w:t>
            </w:r>
            <w:r>
              <w:t>, &amp; Michael D. Anestis. “The Salience of Social Support for Firearm Behaviors in the United States.” Injury Prevention. https://doi.org/10.1136/ip-2025-045819</w:t>
            </w:r>
          </w:p>
        </w:tc>
      </w:tr>
      <w:tr w:rsidR="00ED4608" w14:paraId="07B32637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127765FE" w14:textId="77777777" w:rsidR="00ED4608" w:rsidRDefault="0000567C">
            <w:pPr>
              <w:spacing w:after="40"/>
            </w:pPr>
            <w:r>
              <w:t>2025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0990810B" w14:textId="77777777" w:rsidR="00ED4608" w:rsidRDefault="0000567C">
            <w:pPr>
              <w:spacing w:after="80"/>
            </w:pPr>
            <w:r>
              <w:t xml:space="preserve">Bond, Allison E., Taylor R. Rodriguez, </w:t>
            </w:r>
            <w:r>
              <w:rPr>
                <w:b/>
                <w:bCs/>
              </w:rPr>
              <w:t>Burke, Kimberly C.</w:t>
            </w:r>
            <w:r>
              <w:t>, Sultan Altikriti, &amp; Michael D. Anestis. “Examining demographic characteristics of firearm owners currently engaged in mental health treatment.” Journal of Clinical Psychology. https://doi.org/10.1002/jclp.70048</w:t>
            </w:r>
          </w:p>
        </w:tc>
      </w:tr>
      <w:tr w:rsidR="00ED4608" w14:paraId="4546D7F7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7ECDCDB0" w14:textId="77777777" w:rsidR="00ED4608" w:rsidRDefault="0000567C">
            <w:pPr>
              <w:spacing w:after="40"/>
            </w:pPr>
            <w:r>
              <w:t>2025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3858E49B" w14:textId="77777777" w:rsidR="00ED4608" w:rsidRDefault="0000567C">
            <w:pPr>
              <w:spacing w:after="80"/>
            </w:pPr>
            <w:r>
              <w:t xml:space="preserve">Semenza, Daniel C., Christopher Thomas, Richard Stansfield, David Johnson, </w:t>
            </w:r>
            <w:r>
              <w:rPr>
                <w:b/>
                <w:bCs/>
              </w:rPr>
              <w:t>Burke, Kimberly C.</w:t>
            </w:r>
            <w:r>
              <w:t>, &amp; Michael D. Anestis. “Local Homicides Increase Suicide in US Counties.” Social Science &amp; Medicine. https://doi.org/10.1016/j.socscimed.2025.118406</w:t>
            </w:r>
          </w:p>
        </w:tc>
      </w:tr>
      <w:tr w:rsidR="00ED4608" w14:paraId="6CDBC88B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49D7E769" w14:textId="77777777" w:rsidR="00ED4608" w:rsidRDefault="0000567C">
            <w:pPr>
              <w:spacing w:after="40"/>
            </w:pPr>
            <w:r>
              <w:lastRenderedPageBreak/>
              <w:t>2025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7AD58853" w14:textId="77777777" w:rsidR="00ED4608" w:rsidRDefault="0000567C">
            <w:pPr>
              <w:spacing w:after="80"/>
            </w:pPr>
            <w:r>
              <w:t xml:space="preserve">Semenza, Daniel C., </w:t>
            </w:r>
            <w:r>
              <w:rPr>
                <w:b/>
                <w:bCs/>
              </w:rPr>
              <w:t>Burke, Kimberly C.</w:t>
            </w:r>
            <w:r>
              <w:t>, Devon Ziminski, Brielle Savage, Michael D. Anestis, and Richard Stansfield. “In-person and media gun violence exposure in the United States: prevalence and disparities in a nationally representative, cross-sectional sample of adults.” The Lancet Regional Health–Americas. https://doi.org/10.1016/j.lana.2025.101101</w:t>
            </w:r>
          </w:p>
        </w:tc>
      </w:tr>
      <w:tr w:rsidR="00ED4608" w14:paraId="169D5278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46A96805" w14:textId="77777777" w:rsidR="00ED4608" w:rsidRDefault="0000567C">
            <w:pPr>
              <w:spacing w:after="40"/>
            </w:pPr>
            <w:r>
              <w:t>2025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6C085477" w14:textId="77777777" w:rsidR="00ED4608" w:rsidRDefault="0000567C">
            <w:pPr>
              <w:spacing w:after="80"/>
            </w:pPr>
            <w:r>
              <w:t xml:space="preserve">Anestis, Michael D., </w:t>
            </w:r>
            <w:r>
              <w:rPr>
                <w:b/>
                <w:bCs/>
              </w:rPr>
              <w:t>Burke, Kimberly C.</w:t>
            </w:r>
            <w:r>
              <w:t>, Sultan Altikriti, &amp; Daniel C. Semenza. “Lifetime and Past-Year Defensive Gun Use.” JAMA Network Open. https://doi.org/10.1001/jamanetworkopen.2025.0807</w:t>
            </w:r>
          </w:p>
        </w:tc>
      </w:tr>
      <w:tr w:rsidR="00ED4608" w14:paraId="496F63B1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2C71752D" w14:textId="77777777" w:rsidR="00ED4608" w:rsidRDefault="0000567C">
            <w:pPr>
              <w:spacing w:after="40"/>
            </w:pPr>
            <w:r>
              <w:t>2025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17A8FFF0" w14:textId="77777777" w:rsidR="00ED4608" w:rsidRDefault="0000567C">
            <w:pPr>
              <w:spacing w:after="80"/>
            </w:pPr>
            <w:r>
              <w:t xml:space="preserve">Anestis, Michael D., </w:t>
            </w:r>
            <w:r>
              <w:rPr>
                <w:b/>
                <w:bCs/>
              </w:rPr>
              <w:t>Burke, Kimberly C.</w:t>
            </w:r>
            <w:r>
              <w:t>, Allison E. Bond, Sultan Altikriti, &amp; Daniel C. Semenza. “Perceived benefits and risks of keeping firearms in and around the home: Results from a nationally representative survey.” American Journal of Preventive Medicine. https://doi.org/10.1016/j.amepre.2025.01.012</w:t>
            </w:r>
          </w:p>
        </w:tc>
      </w:tr>
      <w:tr w:rsidR="00ED4608" w14:paraId="2F6C89F5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51505E68" w14:textId="77777777" w:rsidR="00ED4608" w:rsidRDefault="0000567C">
            <w:pPr>
              <w:spacing w:after="40"/>
            </w:pPr>
            <w:r>
              <w:t>2024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1342A535" w14:textId="77777777" w:rsidR="00ED4608" w:rsidRDefault="0000567C">
            <w:pPr>
              <w:spacing w:after="20"/>
            </w:pPr>
            <w:r>
              <w:rPr>
                <w:b/>
                <w:bCs/>
              </w:rPr>
              <w:t>Burke, Kimberly C.</w:t>
            </w:r>
            <w:r>
              <w:t xml:space="preserve"> “Forceful De-escalation and Organizational Inertia: Identifying Novel Justifications for Entrenched Police Violence.” Critical Criminology. https://doi.org/10.1007/s10612-024-09797-x</w:t>
            </w:r>
          </w:p>
          <w:p w14:paraId="7EC8AB88" w14:textId="77777777" w:rsidR="00ED4608" w:rsidRDefault="0000567C">
            <w:pPr>
              <w:spacing w:after="20"/>
              <w:ind w:left="360"/>
            </w:pPr>
            <w:r>
              <w:rPr>
                <w:i/>
                <w:iCs/>
                <w:sz w:val="18"/>
                <w:szCs w:val="18"/>
              </w:rPr>
              <w:t>• Winner: Alumni Prize for Public Sociology Student Paper Award, UC Berkeley, 2023</w:t>
            </w:r>
          </w:p>
          <w:p w14:paraId="736972F8" w14:textId="77777777" w:rsidR="00ED4608" w:rsidRDefault="0000567C">
            <w:pPr>
              <w:spacing w:after="20"/>
              <w:ind w:left="360"/>
            </w:pPr>
            <w:r>
              <w:rPr>
                <w:i/>
                <w:iCs/>
                <w:sz w:val="18"/>
                <w:szCs w:val="18"/>
              </w:rPr>
              <w:t>• Honorable Mention: Graduate Student Paper Prize, Berkeley Center for the Study of Law and Society, 2022</w:t>
            </w:r>
          </w:p>
        </w:tc>
      </w:tr>
      <w:tr w:rsidR="00ED4608" w14:paraId="08EEAEFF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71F54B33" w14:textId="77777777" w:rsidR="00ED4608" w:rsidRDefault="0000567C">
            <w:pPr>
              <w:spacing w:after="40"/>
            </w:pPr>
            <w:r>
              <w:t>2020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6A52E381" w14:textId="77777777" w:rsidR="00ED4608" w:rsidRDefault="0000567C">
            <w:pPr>
              <w:spacing w:after="80"/>
            </w:pPr>
            <w:r>
              <w:rPr>
                <w:b/>
                <w:bCs/>
              </w:rPr>
              <w:t>Burke, Kimberly C.</w:t>
            </w:r>
            <w:r>
              <w:t xml:space="preserve"> “Democratic Policing and Officer Well-Being.” Frontiers in Psychology. https://doi.org/10.3389/fpsyg.2020.00874</w:t>
            </w:r>
          </w:p>
        </w:tc>
      </w:tr>
    </w:tbl>
    <w:p w14:paraId="47BC2C07" w14:textId="77777777" w:rsidR="00ED4608" w:rsidRDefault="0000567C">
      <w:pPr>
        <w:spacing w:before="160" w:after="40"/>
      </w:pPr>
      <w:r>
        <w:rPr>
          <w:b/>
          <w:bCs/>
          <w:u w:val="single"/>
        </w:rPr>
        <w:t>Book Chapters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163D5469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18F1D5A6" w14:textId="77777777" w:rsidR="00ED4608" w:rsidRDefault="0000567C">
            <w:pPr>
              <w:spacing w:after="40"/>
            </w:pPr>
            <w:r>
              <w:t>2020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109DF143" w14:textId="77777777" w:rsidR="00ED4608" w:rsidRDefault="0000567C">
            <w:pPr>
              <w:spacing w:after="80"/>
            </w:pPr>
            <w:r>
              <w:rPr>
                <w:b/>
                <w:bCs/>
              </w:rPr>
              <w:t>Burke, Kimberly C.</w:t>
            </w:r>
            <w:r>
              <w:t xml:space="preserve"> “Implicit Bias, Officer Wellness, and Police Training.” In K. Papazoglou &amp; D. Blumberg (Eds.), </w:t>
            </w:r>
            <w:r>
              <w:rPr>
                <w:i/>
                <w:iCs/>
              </w:rPr>
              <w:t>POWER: Police Officer Wellness, Ethics, and Resilience</w:t>
            </w:r>
            <w:r>
              <w:t>. Philadelphia, PA: Elsevier.</w:t>
            </w:r>
          </w:p>
        </w:tc>
      </w:tr>
    </w:tbl>
    <w:p w14:paraId="49DBF50B" w14:textId="77777777" w:rsidR="00ED4608" w:rsidRDefault="0000567C">
      <w:pPr>
        <w:spacing w:before="160" w:after="40"/>
      </w:pPr>
      <w:r>
        <w:rPr>
          <w:b/>
          <w:bCs/>
          <w:u w:val="single"/>
        </w:rPr>
        <w:t>Book Reviews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1C842990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165489FB" w14:textId="77777777" w:rsidR="00ED4608" w:rsidRDefault="0000567C">
            <w:pPr>
              <w:spacing w:after="40"/>
            </w:pPr>
            <w:r>
              <w:t>2009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443E13A3" w14:textId="77777777" w:rsidR="00ED4608" w:rsidRDefault="0000567C">
            <w:pPr>
              <w:spacing w:after="60"/>
            </w:pPr>
            <w:r>
              <w:rPr>
                <w:b/>
                <w:bCs/>
              </w:rPr>
              <w:t>Burke, Kimberly C.</w:t>
            </w:r>
            <w:r>
              <w:t xml:space="preserve">, Nicholas Reyes Franco, KB Bowman, &amp; Esther Rothblum. “Review of </w:t>
            </w:r>
            <w:r>
              <w:rPr>
                <w:i/>
                <w:iCs/>
              </w:rPr>
              <w:t>The N Word: Who Can Say It, Who Shouldn’t, and Why</w:t>
            </w:r>
            <w:r>
              <w:t>. ” Journal of International Women’s Studies.</w:t>
            </w:r>
          </w:p>
        </w:tc>
      </w:tr>
      <w:tr w:rsidR="00ED4608" w14:paraId="006445B6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153B2885" w14:textId="77777777" w:rsidR="00ED4608" w:rsidRDefault="0000567C">
            <w:pPr>
              <w:spacing w:after="40"/>
            </w:pPr>
            <w:r>
              <w:t>2009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198E3A6E" w14:textId="77777777" w:rsidR="00ED4608" w:rsidRDefault="0000567C">
            <w:pPr>
              <w:spacing w:after="60"/>
            </w:pPr>
            <w:r>
              <w:t xml:space="preserve">Nare, Jessica, </w:t>
            </w:r>
            <w:r>
              <w:rPr>
                <w:b/>
                <w:bCs/>
              </w:rPr>
              <w:t>Burke, Kimberly C.</w:t>
            </w:r>
            <w:r>
              <w:t xml:space="preserve">, Lisa Hastings, &amp; Esther Rothblum. “Review of </w:t>
            </w:r>
            <w:r>
              <w:rPr>
                <w:i/>
                <w:iCs/>
              </w:rPr>
              <w:t>Transgendered Voices: Beyond Women and Men</w:t>
            </w:r>
            <w:r>
              <w:t>. Journal of Gay and Lesbian Mental Health.</w:t>
            </w:r>
          </w:p>
        </w:tc>
      </w:tr>
    </w:tbl>
    <w:p w14:paraId="21D30FFD" w14:textId="77777777" w:rsidR="00ED4608" w:rsidRDefault="0000567C">
      <w:pPr>
        <w:spacing w:before="160" w:after="40"/>
      </w:pPr>
      <w:r>
        <w:rPr>
          <w:b/>
          <w:bCs/>
          <w:u w:val="single"/>
        </w:rPr>
        <w:t>Articles Under Review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2A79A657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39193195" w14:textId="77777777" w:rsidR="00ED4608" w:rsidRDefault="00ED4608">
            <w:pPr>
              <w:spacing w:after="40"/>
            </w:pP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168FECBC" w14:textId="77777777" w:rsidR="00ED4608" w:rsidRDefault="0000567C">
            <w:pPr>
              <w:spacing w:after="60"/>
            </w:pPr>
            <w:r>
              <w:rPr>
                <w:b/>
                <w:bCs/>
              </w:rPr>
              <w:t>Burke, Kimberly C.</w:t>
            </w:r>
            <w:r>
              <w:t xml:space="preserve">, Allison E. Bond, Michael D. Anestis, &amp; Daniel C. Semenza. “Fear of Police Violence and Suicide Risk Among Black Americans.” </w:t>
            </w:r>
            <w:r>
              <w:rPr>
                <w:i/>
                <w:iCs/>
              </w:rPr>
              <w:t>Under review.</w:t>
            </w:r>
          </w:p>
        </w:tc>
      </w:tr>
      <w:tr w:rsidR="00ED4608" w14:paraId="297A230F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17EF1A5F" w14:textId="77777777" w:rsidR="00ED4608" w:rsidRDefault="00ED4608">
            <w:pPr>
              <w:spacing w:after="40"/>
            </w:pP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4AD35BEB" w14:textId="7A338950" w:rsidR="00ED4608" w:rsidRDefault="0000567C">
            <w:pPr>
              <w:spacing w:after="60"/>
            </w:pPr>
            <w:r>
              <w:t xml:space="preserve">Semenza, Daniel C., Sultan Altikriti, </w:t>
            </w:r>
            <w:r>
              <w:rPr>
                <w:b/>
                <w:bCs/>
              </w:rPr>
              <w:t>Burke, Kimberly C.</w:t>
            </w:r>
            <w:r>
              <w:t xml:space="preserve">, &amp; Christopher Thomas. “How Gun Violence Exposure Shapes Racial Health Inequities among Adults in the United States.” </w:t>
            </w:r>
            <w:r>
              <w:rPr>
                <w:i/>
                <w:iCs/>
              </w:rPr>
              <w:t xml:space="preserve">Revise and resubmit. </w:t>
            </w:r>
          </w:p>
        </w:tc>
      </w:tr>
    </w:tbl>
    <w:p w14:paraId="4D9FC460" w14:textId="77777777" w:rsidR="00ED4608" w:rsidRDefault="0000567C">
      <w:pPr>
        <w:pBdr>
          <w:bottom w:val="single" w:sz="6" w:space="4" w:color="000000"/>
        </w:pBdr>
        <w:spacing w:before="240" w:after="60"/>
      </w:pPr>
      <w:r>
        <w:rPr>
          <w:b/>
          <w:bCs/>
          <w:sz w:val="22"/>
          <w:szCs w:val="22"/>
        </w:rPr>
        <w:t>GRANT FUNDING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4D9E4CCE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053D6D1F" w14:textId="77777777" w:rsidR="00ED4608" w:rsidRDefault="0000567C">
            <w:pPr>
              <w:spacing w:after="40"/>
            </w:pPr>
            <w:r>
              <w:t>2026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208FF45D" w14:textId="6C6D96B5" w:rsidR="00ED4608" w:rsidRDefault="0000567C">
            <w:pPr>
              <w:spacing w:after="60"/>
            </w:pPr>
            <w:r>
              <w:t>“Concealed Carry Weapon Disclosure and Police Decision-Making.” Co-</w:t>
            </w:r>
            <w:r w:rsidR="00BB3D3E">
              <w:t>Investigator</w:t>
            </w:r>
            <w:r>
              <w:t xml:space="preserve">. UVA Gun Violence Solutions Project, Seed Project Grants. </w:t>
            </w:r>
            <w:r>
              <w:rPr>
                <w:b/>
                <w:bCs/>
              </w:rPr>
              <w:t>($10,000)</w:t>
            </w:r>
          </w:p>
        </w:tc>
      </w:tr>
      <w:tr w:rsidR="00ED4608" w14:paraId="563926EA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4CF55D71" w14:textId="77777777" w:rsidR="00ED4608" w:rsidRDefault="0000567C">
            <w:pPr>
              <w:spacing w:after="40"/>
            </w:pPr>
            <w:r>
              <w:t>2024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7C0E9363" w14:textId="77777777" w:rsidR="00ED4608" w:rsidRDefault="0000567C">
            <w:pPr>
              <w:spacing w:after="60"/>
            </w:pPr>
            <w:r>
              <w:t xml:space="preserve">“Understanding Police Impact on Black Gun Owners’ Firearm Safety: A Comparative Study of New Jersey and Florida.” Co-PI with Jennifer Paruk. New Jersey Gun Violence Research Center. </w:t>
            </w:r>
            <w:r>
              <w:rPr>
                <w:b/>
                <w:bCs/>
              </w:rPr>
              <w:t>($12,000)</w:t>
            </w:r>
          </w:p>
        </w:tc>
      </w:tr>
      <w:tr w:rsidR="00ED4608" w14:paraId="3489CD00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6996B2DA" w14:textId="77777777" w:rsidR="00ED4608" w:rsidRDefault="0000567C">
            <w:pPr>
              <w:spacing w:after="40"/>
            </w:pPr>
            <w:r>
              <w:t>2022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555838D9" w14:textId="77777777" w:rsidR="00ED4608" w:rsidRDefault="0000567C">
            <w:pPr>
              <w:spacing w:after="60"/>
            </w:pPr>
            <w:r>
              <w:t xml:space="preserve">“Racialized Policing and Interracial Relationships.” UC Berkeley Black Studies Collaboratory Small Research Grants, Funded by the Andrew W. Mellon Just Futures Initiative. </w:t>
            </w:r>
            <w:r>
              <w:rPr>
                <w:b/>
                <w:bCs/>
              </w:rPr>
              <w:t>($5,000)</w:t>
            </w:r>
          </w:p>
        </w:tc>
      </w:tr>
      <w:tr w:rsidR="00ED4608" w14:paraId="6A2D8962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258A4F9E" w14:textId="77777777" w:rsidR="00ED4608" w:rsidRDefault="0000567C">
            <w:pPr>
              <w:spacing w:after="40"/>
            </w:pPr>
            <w:r>
              <w:t>2018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461D3957" w14:textId="77777777" w:rsidR="00ED4608" w:rsidRDefault="0000567C">
            <w:pPr>
              <w:spacing w:after="60"/>
            </w:pPr>
            <w:r>
              <w:t xml:space="preserve">“‘Us vs Them’ Dynamics and Police De-escalation.” UC Berkeley Sociology Social Justice Fellowship. </w:t>
            </w:r>
            <w:r>
              <w:rPr>
                <w:b/>
                <w:bCs/>
              </w:rPr>
              <w:t>($5,000)</w:t>
            </w:r>
          </w:p>
        </w:tc>
      </w:tr>
    </w:tbl>
    <w:p w14:paraId="6FFC5914" w14:textId="77777777" w:rsidR="00ED4608" w:rsidRDefault="0000567C">
      <w:pPr>
        <w:pBdr>
          <w:bottom w:val="single" w:sz="6" w:space="4" w:color="000000"/>
        </w:pBdr>
        <w:spacing w:before="240" w:after="60"/>
      </w:pPr>
      <w:r>
        <w:rPr>
          <w:b/>
          <w:bCs/>
          <w:sz w:val="22"/>
          <w:szCs w:val="22"/>
        </w:rPr>
        <w:t>AWARDS AND FELLOWSHIPS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6ADA8899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3EF2445C" w14:textId="77777777" w:rsidR="00ED4608" w:rsidRDefault="0000567C">
            <w:pPr>
              <w:spacing w:after="40"/>
            </w:pPr>
            <w:r>
              <w:lastRenderedPageBreak/>
              <w:t>2024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6F354D11" w14:textId="77777777" w:rsidR="00ED4608" w:rsidRDefault="0000567C">
            <w:pPr>
              <w:spacing w:after="40"/>
            </w:pPr>
            <w:r>
              <w:t>Equity and Justice Award, National Research Conference for the Prevention of Firearm-Related Harms</w:t>
            </w:r>
          </w:p>
        </w:tc>
      </w:tr>
      <w:tr w:rsidR="00ED4608" w14:paraId="09F9CADF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5CB7467F" w14:textId="77777777" w:rsidR="00ED4608" w:rsidRDefault="0000567C">
            <w:pPr>
              <w:spacing w:after="40"/>
            </w:pPr>
            <w:r>
              <w:t>2024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7E186C25" w14:textId="77777777" w:rsidR="00ED4608" w:rsidRDefault="0000567C">
            <w:pPr>
              <w:spacing w:after="40"/>
            </w:pPr>
            <w:r>
              <w:t>Travel Award, National Research Conference for the Prevention of Firearm-Related Harms</w:t>
            </w:r>
          </w:p>
        </w:tc>
      </w:tr>
      <w:tr w:rsidR="00ED4608" w14:paraId="5F645652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4EE87134" w14:textId="77777777" w:rsidR="00ED4608" w:rsidRDefault="0000567C">
            <w:pPr>
              <w:spacing w:after="40"/>
            </w:pPr>
            <w:r>
              <w:t>2023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464BA777" w14:textId="77777777" w:rsidR="00ED4608" w:rsidRDefault="0000567C">
            <w:pPr>
              <w:spacing w:after="40"/>
            </w:pPr>
            <w:r>
              <w:t>Duster Fellowship, Sociology Department, UC Berkeley</w:t>
            </w:r>
          </w:p>
        </w:tc>
      </w:tr>
      <w:tr w:rsidR="00ED4608" w14:paraId="096F63D1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27507CAE" w14:textId="77777777" w:rsidR="00ED4608" w:rsidRDefault="0000567C">
            <w:pPr>
              <w:spacing w:after="40"/>
            </w:pPr>
            <w:r>
              <w:t>2023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55CBE079" w14:textId="77777777" w:rsidR="00ED4608" w:rsidRDefault="0000567C">
            <w:pPr>
              <w:spacing w:after="40"/>
            </w:pPr>
            <w:r>
              <w:t>Alumni Prize for Public Sociology, Sociology Department, UC Berkeley</w:t>
            </w:r>
          </w:p>
        </w:tc>
      </w:tr>
      <w:tr w:rsidR="00ED4608" w14:paraId="1F1AEC48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115504F2" w14:textId="77777777" w:rsidR="00ED4608" w:rsidRDefault="0000567C">
            <w:pPr>
              <w:spacing w:after="40"/>
            </w:pPr>
            <w:r>
              <w:t>2023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05AB7E5A" w14:textId="77777777" w:rsidR="00ED4608" w:rsidRDefault="0000567C">
            <w:pPr>
              <w:spacing w:after="40"/>
            </w:pPr>
            <w:r>
              <w:t>Stern Diverse Pathways, NYU Faculty First Look Scholar, New York University</w:t>
            </w:r>
          </w:p>
        </w:tc>
      </w:tr>
      <w:tr w:rsidR="00ED4608" w14:paraId="44F10FB2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66E758BA" w14:textId="77777777" w:rsidR="00ED4608" w:rsidRDefault="0000567C">
            <w:pPr>
              <w:spacing w:after="40"/>
            </w:pPr>
            <w:r>
              <w:t>2022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5443B7DA" w14:textId="77777777" w:rsidR="00ED4608" w:rsidRDefault="0000567C">
            <w:pPr>
              <w:spacing w:after="40"/>
            </w:pPr>
            <w:r>
              <w:t>Grad Slam Second Place Winner, Graduate Division, UC Berkeley</w:t>
            </w:r>
          </w:p>
        </w:tc>
      </w:tr>
      <w:tr w:rsidR="00ED4608" w14:paraId="1BA1BE4E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6EF3EFE9" w14:textId="77777777" w:rsidR="00ED4608" w:rsidRDefault="0000567C">
            <w:pPr>
              <w:spacing w:after="40"/>
            </w:pPr>
            <w:r>
              <w:t>2020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1F47AC17" w14:textId="77777777" w:rsidR="00ED4608" w:rsidRDefault="0000567C">
            <w:pPr>
              <w:spacing w:after="40"/>
            </w:pPr>
            <w:r>
              <w:t>Outstanding Graduate Student Instructor Award, Graduate Division, UC Berkeley</w:t>
            </w:r>
          </w:p>
        </w:tc>
      </w:tr>
      <w:tr w:rsidR="00ED4608" w14:paraId="6A99D9CF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270E88E9" w14:textId="77777777" w:rsidR="00ED4608" w:rsidRDefault="0000567C">
            <w:pPr>
              <w:spacing w:after="40"/>
            </w:pPr>
            <w:r>
              <w:t>2020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73A70C90" w14:textId="77777777" w:rsidR="00ED4608" w:rsidRDefault="0000567C">
            <w:pPr>
              <w:spacing w:after="40"/>
            </w:pPr>
            <w:r>
              <w:t>San Diego State University Women’s Studies Outstanding Alum</w:t>
            </w:r>
          </w:p>
        </w:tc>
      </w:tr>
      <w:tr w:rsidR="00ED4608" w14:paraId="348F20BE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2B45D0D0" w14:textId="77777777" w:rsidR="00ED4608" w:rsidRDefault="0000567C">
            <w:pPr>
              <w:spacing w:after="40"/>
            </w:pPr>
            <w:r>
              <w:t>2017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306883A5" w14:textId="77777777" w:rsidR="00ED4608" w:rsidRDefault="0000567C">
            <w:pPr>
              <w:spacing w:after="40"/>
            </w:pPr>
            <w:r>
              <w:t>Chancellor’s Fellowship, Graduate Division, UC Berkeley</w:t>
            </w:r>
          </w:p>
        </w:tc>
      </w:tr>
      <w:tr w:rsidR="00ED4608" w14:paraId="1F4B566A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71E7DDA8" w14:textId="77777777" w:rsidR="00ED4608" w:rsidRDefault="0000567C">
            <w:pPr>
              <w:spacing w:after="40"/>
            </w:pPr>
            <w:r>
              <w:t>2016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672F5E8E" w14:textId="77777777" w:rsidR="00ED4608" w:rsidRDefault="0000567C">
            <w:pPr>
              <w:spacing w:after="40"/>
            </w:pPr>
            <w:r>
              <w:t>Justice Policy Network Distinguished Fellowship, Funded by the California Endowment</w:t>
            </w:r>
          </w:p>
        </w:tc>
      </w:tr>
      <w:tr w:rsidR="00ED4608" w14:paraId="50E87148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283ED868" w14:textId="77777777" w:rsidR="00ED4608" w:rsidRDefault="0000567C">
            <w:pPr>
              <w:spacing w:after="40"/>
            </w:pPr>
            <w:r>
              <w:t>2014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0E00D498" w14:textId="77777777" w:rsidR="00ED4608" w:rsidRDefault="0000567C">
            <w:pPr>
              <w:spacing w:after="40"/>
            </w:pPr>
            <w:r>
              <w:t>Volunteer of the Year, Los Angeles LGBT Center</w:t>
            </w:r>
          </w:p>
        </w:tc>
      </w:tr>
      <w:tr w:rsidR="00ED4608" w14:paraId="040CB0C9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004EBB7D" w14:textId="77777777" w:rsidR="00ED4608" w:rsidRDefault="0000567C">
            <w:pPr>
              <w:spacing w:after="40"/>
            </w:pPr>
            <w:r>
              <w:t>2010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677B6633" w14:textId="77777777" w:rsidR="00ED4608" w:rsidRDefault="0000567C">
            <w:pPr>
              <w:spacing w:after="40"/>
            </w:pPr>
            <w:r>
              <w:t>Presidential Award Recipient, San Diego State University Student Research Symposium</w:t>
            </w:r>
          </w:p>
        </w:tc>
      </w:tr>
      <w:tr w:rsidR="00ED4608" w14:paraId="493F1710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75E6D35A" w14:textId="77777777" w:rsidR="00ED4608" w:rsidRDefault="0000567C">
            <w:pPr>
              <w:spacing w:after="40"/>
            </w:pPr>
            <w:r>
              <w:t>2008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334716B6" w14:textId="77777777" w:rsidR="00ED4608" w:rsidRDefault="0000567C">
            <w:pPr>
              <w:spacing w:after="40"/>
            </w:pPr>
            <w:r>
              <w:t>Carsten Wertz Sisterhood Scholar, Women’s Studies Dept, SDSU</w:t>
            </w:r>
          </w:p>
        </w:tc>
      </w:tr>
      <w:tr w:rsidR="00ED4608" w14:paraId="115266BC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14649D94" w14:textId="77777777" w:rsidR="00ED4608" w:rsidRDefault="0000567C">
            <w:pPr>
              <w:spacing w:after="40"/>
            </w:pPr>
            <w:r>
              <w:t>2004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72FDE54B" w14:textId="77777777" w:rsidR="00ED4608" w:rsidRDefault="0000567C">
            <w:pPr>
              <w:spacing w:after="40"/>
            </w:pPr>
            <w:r>
              <w:t>Western Women’s Golf Association Scholar; Florida Take Stock in Children Scholar; National Achievement Scholar</w:t>
            </w:r>
          </w:p>
        </w:tc>
      </w:tr>
    </w:tbl>
    <w:p w14:paraId="213BF0C6" w14:textId="77777777" w:rsidR="00ED4608" w:rsidRDefault="0000567C">
      <w:pPr>
        <w:pBdr>
          <w:bottom w:val="single" w:sz="6" w:space="4" w:color="000000"/>
        </w:pBdr>
        <w:spacing w:before="240" w:after="60"/>
      </w:pPr>
      <w:r>
        <w:rPr>
          <w:b/>
          <w:bCs/>
          <w:sz w:val="22"/>
          <w:szCs w:val="22"/>
        </w:rPr>
        <w:t>TEACHING EXPERIENCE</w:t>
      </w:r>
    </w:p>
    <w:p w14:paraId="1390916E" w14:textId="77777777" w:rsidR="00ED4608" w:rsidRDefault="0000567C">
      <w:pPr>
        <w:spacing w:before="160" w:after="40"/>
      </w:pPr>
      <w:r>
        <w:rPr>
          <w:b/>
          <w:bCs/>
          <w:u w:val="single"/>
        </w:rPr>
        <w:t>Guest Lectures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13CDBE1C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2C27F6F6" w14:textId="77777777" w:rsidR="00ED4608" w:rsidRDefault="0000567C">
            <w:pPr>
              <w:spacing w:after="40"/>
            </w:pPr>
            <w:r>
              <w:t>2025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143A1895" w14:textId="77777777" w:rsidR="00ED4608" w:rsidRDefault="0000567C">
            <w:pPr>
              <w:spacing w:after="40"/>
            </w:pPr>
            <w:r>
              <w:t>“Multi-Disciplinary Approaches to Addressing Racial Disparities in Policing.” Inequality, Crime, and Criminal Justice (Undergraduate), School of Criminology and Criminal Justice, Arizona State University.</w:t>
            </w:r>
          </w:p>
        </w:tc>
      </w:tr>
      <w:tr w:rsidR="00ED4608" w14:paraId="65ADCD92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5702F191" w14:textId="77777777" w:rsidR="00ED4608" w:rsidRDefault="0000567C">
            <w:pPr>
              <w:spacing w:after="40"/>
            </w:pPr>
            <w:r>
              <w:t>2025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26FA26C3" w14:textId="77777777" w:rsidR="00ED4608" w:rsidRDefault="0000567C">
            <w:pPr>
              <w:spacing w:after="60"/>
            </w:pPr>
            <w:r>
              <w:t>“Examining Police Violence from a Public Health Perspective.” Health Systems and Policy (MPH Program), School of Public Health, Rutgers University.</w:t>
            </w:r>
          </w:p>
        </w:tc>
      </w:tr>
    </w:tbl>
    <w:p w14:paraId="57B445DC" w14:textId="77777777" w:rsidR="00ED4608" w:rsidRDefault="0000567C">
      <w:pPr>
        <w:spacing w:before="160" w:after="40"/>
      </w:pPr>
      <w:r>
        <w:rPr>
          <w:b/>
          <w:bCs/>
          <w:u w:val="single"/>
        </w:rPr>
        <w:t>Courses at UC Berkeley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3B3837A9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39E8F15F" w14:textId="77777777" w:rsidR="00ED4608" w:rsidRDefault="0000567C">
            <w:pPr>
              <w:spacing w:after="40"/>
            </w:pPr>
            <w:r>
              <w:t>SP20, SP21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3880AB4B" w14:textId="77777777" w:rsidR="00ED4608" w:rsidRDefault="0000567C">
            <w:pPr>
              <w:spacing w:after="40"/>
            </w:pPr>
            <w:r>
              <w:t>Classic Social Theory (GSI for Profs. Dylan Riley and Cihan Tugal)</w:t>
            </w:r>
          </w:p>
        </w:tc>
      </w:tr>
      <w:tr w:rsidR="00ED4608" w14:paraId="49EC0E70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76BC18F2" w14:textId="77777777" w:rsidR="00ED4608" w:rsidRDefault="0000567C">
            <w:pPr>
              <w:spacing w:after="40"/>
            </w:pPr>
            <w:r>
              <w:t>FA20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2915F1DA" w14:textId="77777777" w:rsidR="00ED4608" w:rsidRDefault="0000567C">
            <w:pPr>
              <w:spacing w:after="40"/>
            </w:pPr>
            <w:r>
              <w:t>Contemporary Social Theory (GSI for Prof. Marion Fourcade)</w:t>
            </w:r>
          </w:p>
        </w:tc>
      </w:tr>
      <w:tr w:rsidR="00ED4608" w14:paraId="60FC941E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7FF2BB25" w14:textId="77777777" w:rsidR="00ED4608" w:rsidRDefault="0000567C">
            <w:pPr>
              <w:spacing w:after="40"/>
            </w:pPr>
            <w:r>
              <w:t>FA21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1E028031" w14:textId="77777777" w:rsidR="00ED4608" w:rsidRDefault="0000567C">
            <w:pPr>
              <w:spacing w:after="60"/>
            </w:pPr>
            <w:r>
              <w:t>Introduction to Sociology (GSI for Prof. Tianna Paschel)</w:t>
            </w:r>
          </w:p>
        </w:tc>
      </w:tr>
    </w:tbl>
    <w:p w14:paraId="54CB2534" w14:textId="77777777" w:rsidR="00ED4608" w:rsidRDefault="0000567C">
      <w:pPr>
        <w:spacing w:before="160" w:after="40"/>
      </w:pPr>
      <w:r>
        <w:rPr>
          <w:b/>
          <w:bCs/>
          <w:u w:val="single"/>
        </w:rPr>
        <w:t>Courses at SDSU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2D0EDA35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105F21B9" w14:textId="77777777" w:rsidR="00ED4608" w:rsidRDefault="0000567C">
            <w:pPr>
              <w:spacing w:after="40"/>
            </w:pPr>
            <w:r>
              <w:t>SU10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2C9D63EA" w14:textId="77777777" w:rsidR="00ED4608" w:rsidRDefault="0000567C">
            <w:pPr>
              <w:spacing w:after="40"/>
            </w:pPr>
            <w:r>
              <w:t>Women’s Sexuality &amp; the Body (Lecturer)</w:t>
            </w:r>
          </w:p>
        </w:tc>
      </w:tr>
      <w:tr w:rsidR="00ED4608" w14:paraId="595C3828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2DD5E0B2" w14:textId="77777777" w:rsidR="00ED4608" w:rsidRDefault="0000567C">
            <w:pPr>
              <w:spacing w:after="40"/>
            </w:pPr>
            <w:r>
              <w:t>FA09, SP10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0119E469" w14:textId="77777777" w:rsidR="00ED4608" w:rsidRDefault="0000567C">
            <w:pPr>
              <w:spacing w:after="60"/>
            </w:pPr>
            <w:r>
              <w:t>Women Images and Ideas (Instructor of Record)</w:t>
            </w:r>
          </w:p>
        </w:tc>
      </w:tr>
    </w:tbl>
    <w:p w14:paraId="41E33039" w14:textId="77777777" w:rsidR="00ED4608" w:rsidRDefault="0000567C">
      <w:pPr>
        <w:spacing w:before="160" w:after="40"/>
      </w:pPr>
      <w:r>
        <w:rPr>
          <w:b/>
          <w:bCs/>
          <w:u w:val="single"/>
        </w:rPr>
        <w:t>Courses at Duke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51310E52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43BDC9E8" w14:textId="77777777" w:rsidR="00ED4608" w:rsidRDefault="0000567C">
            <w:pPr>
              <w:spacing w:after="40"/>
            </w:pPr>
            <w:r>
              <w:t>FA07, SP08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62F7A2E5" w14:textId="77777777" w:rsidR="00ED4608" w:rsidRDefault="0000567C">
            <w:pPr>
              <w:spacing w:after="60"/>
            </w:pPr>
            <w:r>
              <w:t>Intro to Women’s Studies (TA for Prof. Mary Kathy Rudy)</w:t>
            </w:r>
          </w:p>
        </w:tc>
      </w:tr>
    </w:tbl>
    <w:p w14:paraId="61FF458A" w14:textId="77777777" w:rsidR="00ED4608" w:rsidRDefault="0000567C">
      <w:pPr>
        <w:pBdr>
          <w:bottom w:val="single" w:sz="6" w:space="4" w:color="000000"/>
        </w:pBdr>
        <w:spacing w:before="240" w:after="60"/>
      </w:pPr>
      <w:r>
        <w:rPr>
          <w:b/>
          <w:bCs/>
          <w:sz w:val="22"/>
          <w:szCs w:val="22"/>
        </w:rPr>
        <w:t>CONFERENCE PRESENTATIONS &amp; INVITED TALKS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3D47F3FC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191BB29A" w14:textId="77777777" w:rsidR="00ED4608" w:rsidRDefault="0000567C">
            <w:pPr>
              <w:spacing w:after="40"/>
            </w:pPr>
            <w:r>
              <w:t>2026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569F6DE6" w14:textId="77777777" w:rsidR="00ED4608" w:rsidRDefault="0000567C">
            <w:pPr>
              <w:spacing w:after="40"/>
            </w:pPr>
            <w:r>
              <w:t>“Police Contact and Suicide Risk: Differences between Black Firearm Owners and Non-Owners.” 2026 Suicide Research Symposium, Virtual.</w:t>
            </w:r>
          </w:p>
        </w:tc>
      </w:tr>
      <w:tr w:rsidR="00ED4608" w14:paraId="4B1AD187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0C67E5D0" w14:textId="77777777" w:rsidR="00ED4608" w:rsidRDefault="0000567C">
            <w:pPr>
              <w:spacing w:after="40"/>
            </w:pPr>
            <w:r>
              <w:t>2026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08E8192F" w14:textId="77777777" w:rsidR="00ED4608" w:rsidRDefault="0000567C">
            <w:pPr>
              <w:spacing w:after="40"/>
            </w:pPr>
            <w:r>
              <w:t>“How Contradictions in Black Gun Ownership Sustain Racialized Governance.” Annual Conference, Southern Sociological Society, Jacksonville, FL.</w:t>
            </w:r>
          </w:p>
        </w:tc>
      </w:tr>
      <w:tr w:rsidR="00ED4608" w14:paraId="63240FE1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5EE4FD62" w14:textId="77777777" w:rsidR="00ED4608" w:rsidRDefault="0000567C">
            <w:pPr>
              <w:spacing w:after="40"/>
            </w:pPr>
            <w:r>
              <w:t>2026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11D99489" w14:textId="77777777" w:rsidR="00ED4608" w:rsidRDefault="0000567C">
            <w:pPr>
              <w:spacing w:after="40"/>
            </w:pPr>
            <w:r>
              <w:t>“How Black Gun Owners Navigate Self-Defense Laws: Free Resources and Private Markets.” BRIDGS: Guns in Society Symposium, Tempe, AZ.</w:t>
            </w:r>
          </w:p>
        </w:tc>
      </w:tr>
      <w:tr w:rsidR="00ED4608" w14:paraId="1664FCEC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798208D8" w14:textId="77777777" w:rsidR="00ED4608" w:rsidRDefault="0000567C">
            <w:pPr>
              <w:spacing w:after="40"/>
            </w:pPr>
            <w:r>
              <w:t>2025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0C9A4C12" w14:textId="77777777" w:rsidR="00ED4608" w:rsidRDefault="0000567C">
            <w:pPr>
              <w:spacing w:after="40"/>
            </w:pPr>
            <w:r>
              <w:t>“Black Firearm Owners’ Understandings and Responses to Firearm Laws.” National Research Conference for the Prevention of Firearm-Related Harms, Tempe, AZ.</w:t>
            </w:r>
          </w:p>
        </w:tc>
      </w:tr>
      <w:tr w:rsidR="00ED4608" w14:paraId="28C017E4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3B47ADEB" w14:textId="77777777" w:rsidR="00ED4608" w:rsidRDefault="0000567C">
            <w:pPr>
              <w:spacing w:after="40"/>
            </w:pPr>
            <w:r>
              <w:t>2025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47E7F573" w14:textId="77777777" w:rsidR="00ED4608" w:rsidRDefault="0000567C">
            <w:pPr>
              <w:spacing w:after="40"/>
            </w:pPr>
            <w:r>
              <w:t>“Using Sociology to Connect Policing, Firearms, and Suicide Research.” Suicide Research Symposium, Virtual.</w:t>
            </w:r>
          </w:p>
        </w:tc>
      </w:tr>
      <w:tr w:rsidR="00ED4608" w14:paraId="77E47048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6C615ADF" w14:textId="77777777" w:rsidR="00ED4608" w:rsidRDefault="0000567C">
            <w:pPr>
              <w:spacing w:after="40"/>
            </w:pPr>
            <w:r>
              <w:lastRenderedPageBreak/>
              <w:t>2025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6DE7FD11" w14:textId="77777777" w:rsidR="00ED4608" w:rsidRDefault="0000567C">
            <w:pPr>
              <w:spacing w:after="40"/>
            </w:pPr>
            <w:r>
              <w:t>“A National Study of Police Violence and Suicide Risk Among Black Americans.” American Association of Suicidology Conference, Columbus, OH.</w:t>
            </w:r>
          </w:p>
        </w:tc>
      </w:tr>
      <w:tr w:rsidR="00ED4608" w14:paraId="024E4A79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11B464C8" w14:textId="77777777" w:rsidR="00ED4608" w:rsidRDefault="0000567C">
            <w:pPr>
              <w:spacing w:after="40"/>
            </w:pPr>
            <w:r>
              <w:t>2024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508B126A" w14:textId="77777777" w:rsidR="00ED4608" w:rsidRDefault="0000567C">
            <w:pPr>
              <w:spacing w:after="40"/>
            </w:pPr>
            <w:r>
              <w:t xml:space="preserve">“A National Study of Police Violence, Community Gun Violence, and Black Gun Owners’ Firearm Practices.” National Research Conference for the Prevention of Firearm-Related Harms, Seattle, WA. </w:t>
            </w:r>
            <w:r>
              <w:rPr>
                <w:i/>
                <w:iCs/>
              </w:rPr>
              <w:t>Winner: Equity &amp; Justice Award.</w:t>
            </w:r>
          </w:p>
        </w:tc>
      </w:tr>
      <w:tr w:rsidR="00ED4608" w14:paraId="656A757E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108BAEE5" w14:textId="77777777" w:rsidR="00ED4608" w:rsidRDefault="0000567C">
            <w:pPr>
              <w:spacing w:after="40"/>
            </w:pPr>
            <w:r>
              <w:t>2023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59C13DBE" w14:textId="77777777" w:rsidR="00ED4608" w:rsidRDefault="0000567C">
            <w:pPr>
              <w:spacing w:after="40"/>
            </w:pPr>
            <w:r>
              <w:t>“Relational Racial Reflexivity: How Policing Shapes Interpersonal Power Allocations in Black-White Relationships.” Rising Scholars Conference, MIT Sloan School of Management.</w:t>
            </w:r>
          </w:p>
        </w:tc>
      </w:tr>
      <w:tr w:rsidR="00ED4608" w14:paraId="5CD6ADAE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402A49F3" w14:textId="77777777" w:rsidR="00ED4608" w:rsidRDefault="0000567C">
            <w:pPr>
              <w:spacing w:after="40"/>
            </w:pPr>
            <w:r>
              <w:t>2023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3163CDB0" w14:textId="77777777" w:rsidR="00ED4608" w:rsidRDefault="0000567C">
            <w:pPr>
              <w:spacing w:after="40"/>
            </w:pPr>
            <w:r>
              <w:t>“The Impact of Policing on Intimate Interracial Relationships.” American Sociological Association Annual Conference, Philadelphia, PA.</w:t>
            </w:r>
          </w:p>
        </w:tc>
      </w:tr>
      <w:tr w:rsidR="00ED4608" w14:paraId="2FC9E3B3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32D1D6C3" w14:textId="77777777" w:rsidR="00ED4608" w:rsidRDefault="0000567C">
            <w:pPr>
              <w:spacing w:after="40"/>
            </w:pPr>
            <w:r>
              <w:t>2022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3728B58E" w14:textId="77777777" w:rsidR="00ED4608" w:rsidRDefault="0000567C">
            <w:pPr>
              <w:spacing w:after="40"/>
            </w:pPr>
            <w:r>
              <w:t>“Understanding Race and Gender Disproportionality in Police Use of Force.” American Society of Criminology Annual Conference, Atlanta, GA.</w:t>
            </w:r>
          </w:p>
        </w:tc>
      </w:tr>
      <w:tr w:rsidR="00ED4608" w14:paraId="71EC2353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6F311F12" w14:textId="77777777" w:rsidR="00ED4608" w:rsidRDefault="0000567C">
            <w:pPr>
              <w:spacing w:after="40"/>
            </w:pPr>
            <w:r>
              <w:t>2022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4A81D599" w14:textId="77777777" w:rsidR="00ED4608" w:rsidRDefault="0000567C">
            <w:pPr>
              <w:spacing w:after="40"/>
            </w:pPr>
            <w:r>
              <w:t>“Passive Resistance and Forceful De-Escalation.” American Sociological Association Annual Conference, Los Angeles, CA; Creating Connections Consortium Summit, Middlebury College.</w:t>
            </w:r>
          </w:p>
        </w:tc>
      </w:tr>
      <w:tr w:rsidR="00ED4608" w14:paraId="1022D7AA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0B1411B4" w14:textId="77777777" w:rsidR="00ED4608" w:rsidRDefault="0000567C">
            <w:pPr>
              <w:spacing w:after="40"/>
            </w:pPr>
            <w:r>
              <w:t>2020–2021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1BF7E542" w14:textId="77777777" w:rsidR="00ED4608" w:rsidRDefault="0000567C">
            <w:pPr>
              <w:spacing w:after="40"/>
            </w:pPr>
            <w:r>
              <w:t>“Examining the Mutuality of Officer &amp; Civilian Well-Being.” Matrix on Point Discussion Series, UC Berkeley; Institute for Research on Labor and Employment, UC Berkeley.</w:t>
            </w:r>
          </w:p>
        </w:tc>
      </w:tr>
      <w:tr w:rsidR="00ED4608" w14:paraId="18955F08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23B86190" w14:textId="77777777" w:rsidR="00ED4608" w:rsidRDefault="0000567C">
            <w:pPr>
              <w:spacing w:after="40"/>
            </w:pPr>
            <w:r>
              <w:t>2018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73838BC1" w14:textId="77777777" w:rsidR="00ED4608" w:rsidRDefault="0000567C">
            <w:pPr>
              <w:spacing w:after="40"/>
            </w:pPr>
            <w:r>
              <w:t>“Berkeley Police Department National Justice Database Report.” Community Meeting of the Berkeley Police Accountability Board, Berkeley, CA.</w:t>
            </w:r>
          </w:p>
        </w:tc>
      </w:tr>
      <w:tr w:rsidR="00ED4608" w14:paraId="1E15A4D2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356B6962" w14:textId="77777777" w:rsidR="00ED4608" w:rsidRDefault="0000567C">
            <w:pPr>
              <w:spacing w:after="40"/>
            </w:pPr>
            <w:r>
              <w:t>2018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74B6A645" w14:textId="77777777" w:rsidR="00ED4608" w:rsidRDefault="0000567C">
            <w:pPr>
              <w:spacing w:after="40"/>
            </w:pPr>
            <w:r>
              <w:t>“Policing and the Social Psychology of Bias.” Carol S. Franklin Social Science Speaker Series, Cuyahoga Community College, Cleveland, OH.</w:t>
            </w:r>
          </w:p>
        </w:tc>
      </w:tr>
      <w:tr w:rsidR="00ED4608" w14:paraId="2412E6A0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3F60DA97" w14:textId="77777777" w:rsidR="00ED4608" w:rsidRDefault="0000567C">
            <w:pPr>
              <w:spacing w:after="40"/>
            </w:pPr>
            <w:r>
              <w:t>2017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01AEA595" w14:textId="77777777" w:rsidR="00ED4608" w:rsidRDefault="0000567C">
            <w:pPr>
              <w:spacing w:after="40"/>
            </w:pPr>
            <w:r>
              <w:t>“Stereotype Threat and Self-Legitimacy in Law Enforcement.” Society for Personality and Social Psychology, San Antonio, TX.</w:t>
            </w:r>
          </w:p>
        </w:tc>
      </w:tr>
      <w:tr w:rsidR="00ED4608" w14:paraId="746D7642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04264306" w14:textId="77777777" w:rsidR="00ED4608" w:rsidRDefault="0000567C">
            <w:pPr>
              <w:spacing w:after="40"/>
            </w:pPr>
            <w:r>
              <w:t>2016–2017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4AE5FED1" w14:textId="77777777" w:rsidR="00ED4608" w:rsidRDefault="0000567C">
            <w:pPr>
              <w:spacing w:after="40"/>
            </w:pPr>
            <w:r>
              <w:t>“Tactical Perceptions: Police Training on Implicit Bias and Stereotype Threat.” Expert Meeting on Law Enforcement and Bias-Based Policing, United Nations Office of High Commissioner of Human Rights, Geneva, Switzerland; and additional venues.</w:t>
            </w:r>
          </w:p>
        </w:tc>
      </w:tr>
      <w:tr w:rsidR="00ED4608" w14:paraId="57A62056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265EB61E" w14:textId="77777777" w:rsidR="00ED4608" w:rsidRDefault="0000567C">
            <w:pPr>
              <w:spacing w:after="40"/>
            </w:pPr>
            <w:r>
              <w:t>2016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1A7D655B" w14:textId="77777777" w:rsidR="00ED4608" w:rsidRDefault="0000567C">
            <w:pPr>
              <w:spacing w:after="40"/>
            </w:pPr>
            <w:r>
              <w:t>“Restoring Trust and Transforming Relationships between Law Enforcement and Communities of Color.” National Association of Black Journalists/National Association of Hispanic Journalists, Washington, DC.</w:t>
            </w:r>
          </w:p>
        </w:tc>
      </w:tr>
      <w:tr w:rsidR="00ED4608" w14:paraId="27E51C65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1B3359A3" w14:textId="77777777" w:rsidR="00ED4608" w:rsidRDefault="0000567C">
            <w:pPr>
              <w:spacing w:after="40"/>
            </w:pPr>
            <w:r>
              <w:t>2015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1C028641" w14:textId="77777777" w:rsidR="00ED4608" w:rsidRDefault="0000567C">
            <w:pPr>
              <w:spacing w:after="60"/>
            </w:pPr>
            <w:r>
              <w:t>“Research as a Lever for Social Change: the CPE Model.” Committee for Racial Justice, Discriminatory Policing and Use of Excessive Force Panel, Santa Monica, CA.</w:t>
            </w:r>
          </w:p>
        </w:tc>
      </w:tr>
    </w:tbl>
    <w:p w14:paraId="1B7F0BB0" w14:textId="77777777" w:rsidR="00ED4608" w:rsidRDefault="0000567C">
      <w:pPr>
        <w:pBdr>
          <w:bottom w:val="single" w:sz="6" w:space="4" w:color="000000"/>
        </w:pBdr>
        <w:spacing w:before="240" w:after="60"/>
      </w:pPr>
      <w:r>
        <w:rPr>
          <w:b/>
          <w:bCs/>
          <w:sz w:val="22"/>
          <w:szCs w:val="22"/>
        </w:rPr>
        <w:t>MEDIA APPEARANCES AND PUBLIC ENGAGEMENT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09A6A832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73F00CDE" w14:textId="77777777" w:rsidR="00ED4608" w:rsidRDefault="0000567C">
            <w:pPr>
              <w:spacing w:after="40"/>
            </w:pPr>
            <w:r>
              <w:t>2025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5B2A87C0" w14:textId="77777777" w:rsidR="00ED4608" w:rsidRDefault="0000567C">
            <w:pPr>
              <w:spacing w:after="40"/>
            </w:pPr>
            <w:r>
              <w:t>Post for Rutgers Gun Violence Research Center’s Vlog/Blog Series.</w:t>
            </w:r>
          </w:p>
        </w:tc>
      </w:tr>
      <w:tr w:rsidR="00ED4608" w14:paraId="009F8211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598F38AA" w14:textId="77777777" w:rsidR="00ED4608" w:rsidRDefault="0000567C">
            <w:pPr>
              <w:spacing w:after="40"/>
            </w:pPr>
            <w:r>
              <w:t>2025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667DBBEE" w14:textId="77777777" w:rsidR="00ED4608" w:rsidRDefault="0000567C">
            <w:pPr>
              <w:spacing w:after="40"/>
            </w:pPr>
            <w:r>
              <w:t>Interview for the Rutgers Gun Violence Research Center’s Podcast, “Black Firearm Owners’ Experiences.”</w:t>
            </w:r>
          </w:p>
        </w:tc>
      </w:tr>
      <w:tr w:rsidR="00ED4608" w14:paraId="198F678D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024D692C" w14:textId="77777777" w:rsidR="00ED4608" w:rsidRDefault="0000567C">
            <w:pPr>
              <w:spacing w:after="40"/>
            </w:pPr>
            <w:r>
              <w:t>2023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6EC869CA" w14:textId="77777777" w:rsidR="00ED4608" w:rsidRDefault="0000567C">
            <w:pPr>
              <w:spacing w:after="40"/>
            </w:pPr>
            <w:r>
              <w:t>Interview for The Matrix Podcast, UC Berkeley Social Science Matrix. “Structural Determinants of Police Violence.”</w:t>
            </w:r>
          </w:p>
        </w:tc>
      </w:tr>
      <w:tr w:rsidR="00ED4608" w14:paraId="760108D4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2D844C70" w14:textId="77777777" w:rsidR="00ED4608" w:rsidRDefault="0000567C">
            <w:pPr>
              <w:spacing w:after="40"/>
            </w:pPr>
            <w:r>
              <w:t>2022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477531B7" w14:textId="77777777" w:rsidR="00ED4608" w:rsidRDefault="0000567C">
            <w:pPr>
              <w:spacing w:after="40"/>
            </w:pPr>
            <w:r>
              <w:t>Grad Slam Second Place, UC Berkeley. “Forceful De-escalation and Organizational Inertia.” https://www.youtube.com/watch?v=1JahZhczriY&amp;t=2043s</w:t>
            </w:r>
          </w:p>
        </w:tc>
      </w:tr>
      <w:tr w:rsidR="00ED4608" w14:paraId="722A8F8E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20BC9492" w14:textId="77777777" w:rsidR="00ED4608" w:rsidRDefault="0000567C">
            <w:pPr>
              <w:spacing w:after="40"/>
            </w:pPr>
            <w:r>
              <w:t>2021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7D9C59B6" w14:textId="77777777" w:rsidR="00ED4608" w:rsidRDefault="0000567C">
            <w:pPr>
              <w:spacing w:after="40"/>
            </w:pPr>
            <w:r>
              <w:t>Essay. “Policing Equity’s Pillars for Reconstructing Public Safety.” National Urban League’s State of Black America Report.</w:t>
            </w:r>
          </w:p>
        </w:tc>
      </w:tr>
      <w:tr w:rsidR="00ED4608" w14:paraId="0DB2D806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65D21EEA" w14:textId="77777777" w:rsidR="00ED4608" w:rsidRDefault="0000567C">
            <w:pPr>
              <w:spacing w:after="40"/>
            </w:pPr>
            <w:r>
              <w:t>2020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48F8D93D" w14:textId="77777777" w:rsidR="00ED4608" w:rsidRDefault="0000567C">
            <w:pPr>
              <w:spacing w:after="40"/>
            </w:pPr>
            <w:r>
              <w:t>Interview for the Skimm Podcast. “A Stopgap for a Much Larger Problem: What Police Reform Could Look Like.”</w:t>
            </w:r>
          </w:p>
        </w:tc>
      </w:tr>
      <w:tr w:rsidR="00ED4608" w14:paraId="157C5830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21161002" w14:textId="77777777" w:rsidR="00ED4608" w:rsidRDefault="0000567C">
            <w:pPr>
              <w:spacing w:after="40"/>
            </w:pPr>
            <w:r>
              <w:t>2020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6670EE8C" w14:textId="77777777" w:rsidR="00ED4608" w:rsidRDefault="0000567C">
            <w:pPr>
              <w:spacing w:after="40"/>
            </w:pPr>
            <w:r>
              <w:t>Interview for NPR’s Morning Edition. “What Will It Take to Protect Black Americans from Police Violence.”</w:t>
            </w:r>
          </w:p>
        </w:tc>
      </w:tr>
      <w:tr w:rsidR="00ED4608" w14:paraId="2327ED99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5E4FEF6B" w14:textId="77777777" w:rsidR="00ED4608" w:rsidRDefault="0000567C">
            <w:pPr>
              <w:spacing w:after="40"/>
            </w:pPr>
            <w:r>
              <w:t>2020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3BA0CEBD" w14:textId="77777777" w:rsidR="00ED4608" w:rsidRDefault="0000567C">
            <w:pPr>
              <w:spacing w:after="60"/>
            </w:pPr>
            <w:r>
              <w:t>Quoted in Politico. “How ‘Defund the Police’ Went from Moonshot to Mainstream.”</w:t>
            </w:r>
          </w:p>
        </w:tc>
      </w:tr>
    </w:tbl>
    <w:p w14:paraId="4DD2BE41" w14:textId="77777777" w:rsidR="00ED4608" w:rsidRDefault="0000567C">
      <w:pPr>
        <w:pBdr>
          <w:bottom w:val="single" w:sz="6" w:space="4" w:color="000000"/>
        </w:pBdr>
        <w:spacing w:before="240" w:after="60"/>
      </w:pPr>
      <w:r>
        <w:rPr>
          <w:b/>
          <w:bCs/>
          <w:sz w:val="22"/>
          <w:szCs w:val="22"/>
        </w:rPr>
        <w:t>RESEARCH EXPERIENCE</w:t>
      </w:r>
    </w:p>
    <w:p w14:paraId="28D99BE1" w14:textId="77777777" w:rsidR="00ED4608" w:rsidRDefault="0000567C">
      <w:pPr>
        <w:spacing w:before="160" w:after="40"/>
      </w:pPr>
      <w:r>
        <w:rPr>
          <w:b/>
          <w:bCs/>
          <w:u w:val="single"/>
        </w:rPr>
        <w:t>Graduate Student Researcher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45A5DBA7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3F3DDF87" w14:textId="77777777" w:rsidR="00ED4608" w:rsidRDefault="0000567C">
            <w:pPr>
              <w:spacing w:after="40"/>
            </w:pPr>
            <w:r>
              <w:t>2018–2023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43B52140" w14:textId="77777777" w:rsidR="00ED4608" w:rsidRDefault="0000567C">
            <w:pPr>
              <w:spacing w:after="20"/>
            </w:pPr>
            <w:r>
              <w:t>Project: “DNA Forensics.” PI: Dr. Osagie Obasogie, School of Public Health, UC Berkeley</w:t>
            </w:r>
          </w:p>
          <w:p w14:paraId="16C95A9C" w14:textId="77777777" w:rsidR="00ED4608" w:rsidRDefault="0000567C">
            <w:pPr>
              <w:spacing w:after="60"/>
            </w:pPr>
            <w:r>
              <w:lastRenderedPageBreak/>
              <w:t>Developed interview guides; conducted in-depth interviews with subject area experts; analyzed primary data from court cases and news stories; performed comprehensive literature reviews.</w:t>
            </w:r>
          </w:p>
        </w:tc>
      </w:tr>
      <w:tr w:rsidR="00ED4608" w14:paraId="0575D0A0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06E86C5D" w14:textId="77777777" w:rsidR="00ED4608" w:rsidRDefault="0000567C">
            <w:pPr>
              <w:spacing w:after="40"/>
            </w:pPr>
            <w:r>
              <w:lastRenderedPageBreak/>
              <w:t>2019–2020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1D91E555" w14:textId="77777777" w:rsidR="00ED4608" w:rsidRDefault="0000567C">
            <w:pPr>
              <w:spacing w:after="20"/>
            </w:pPr>
            <w:r>
              <w:t>Project: “Us vs. Them Attitudes, Police Officer Wellness, and Public Safety.” PI: Dr. Erin Kerrison, School of Social Welfare, UC Berkeley. Funding: $18,300, UC Berkeley IRLE</w:t>
            </w:r>
          </w:p>
          <w:p w14:paraId="0117B48A" w14:textId="77777777" w:rsidR="00ED4608" w:rsidRDefault="0000567C">
            <w:pPr>
              <w:spacing w:after="60"/>
            </w:pPr>
            <w:r>
              <w:t>Designed and implemented mixed-methods studies; conducted ethnographic fieldwork and in-depth interviews with law enforcement; analyzed police survey data using multivariate linear regression in Stata.</w:t>
            </w:r>
          </w:p>
        </w:tc>
      </w:tr>
      <w:tr w:rsidR="00ED4608" w14:paraId="002C57EA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13D15056" w14:textId="77777777" w:rsidR="00ED4608" w:rsidRDefault="0000567C">
            <w:pPr>
              <w:spacing w:after="40"/>
            </w:pPr>
            <w:r>
              <w:t>2018–2019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6003B9C8" w14:textId="77777777" w:rsidR="00ED4608" w:rsidRDefault="0000567C">
            <w:pPr>
              <w:spacing w:after="20"/>
            </w:pPr>
            <w:r>
              <w:t>Project: “Resisting Arrest Convictions.” PI: Dr. David Harding, Sociology, UC Berkeley</w:t>
            </w:r>
          </w:p>
          <w:p w14:paraId="09FB139E" w14:textId="77777777" w:rsidR="00ED4608" w:rsidRDefault="0000567C">
            <w:pPr>
              <w:spacing w:after="60"/>
            </w:pPr>
            <w:r>
              <w:t>Analyzed state-wide criminal sentencing data using hierarchical linear modeling in Stata.</w:t>
            </w:r>
          </w:p>
        </w:tc>
      </w:tr>
    </w:tbl>
    <w:p w14:paraId="4035525F" w14:textId="77777777" w:rsidR="00ED4608" w:rsidRDefault="0000567C">
      <w:pPr>
        <w:spacing w:before="160" w:after="40"/>
      </w:pPr>
      <w:r>
        <w:rPr>
          <w:b/>
          <w:bCs/>
          <w:u w:val="single"/>
        </w:rPr>
        <w:t>Associate Project Director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7FAE5870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58A5E05A" w14:textId="77777777" w:rsidR="00ED4608" w:rsidRDefault="0000567C">
            <w:pPr>
              <w:spacing w:after="40"/>
            </w:pPr>
            <w:r>
              <w:t>2015–2017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6E9CBCC0" w14:textId="77777777" w:rsidR="00ED4608" w:rsidRDefault="0000567C">
            <w:pPr>
              <w:spacing w:after="20"/>
            </w:pPr>
            <w:r>
              <w:t>Project: “National Initiative for Building Community Trust and Justice.” PI: Dr. Phillip Atiba Goff, Center for Policing Equity, UCLA. Funding: $4.75 million, U.S. Department of Justice</w:t>
            </w:r>
          </w:p>
          <w:p w14:paraId="0E020CB6" w14:textId="77777777" w:rsidR="00ED4608" w:rsidRDefault="0000567C">
            <w:pPr>
              <w:spacing w:after="60"/>
            </w:pPr>
            <w:r>
              <w:t>Led multi-site interventions across six pilot cities; developed and implemented the first federal training program on interrupting police bias; represented the project at the United Nations in Geneva.</w:t>
            </w:r>
          </w:p>
        </w:tc>
      </w:tr>
    </w:tbl>
    <w:p w14:paraId="5E83B4FA" w14:textId="77777777" w:rsidR="00ED4608" w:rsidRDefault="0000567C">
      <w:pPr>
        <w:spacing w:before="160" w:after="40"/>
      </w:pPr>
      <w:r>
        <w:rPr>
          <w:b/>
          <w:bCs/>
          <w:u w:val="single"/>
        </w:rPr>
        <w:t>Project Coordinator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1D2080E9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7DC2B10F" w14:textId="77777777" w:rsidR="00ED4608" w:rsidRDefault="0000567C">
            <w:pPr>
              <w:spacing w:after="40"/>
            </w:pPr>
            <w:r>
              <w:t>2013–2015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310F8F46" w14:textId="77777777" w:rsidR="00ED4608" w:rsidRDefault="0000567C">
            <w:pPr>
              <w:spacing w:after="20"/>
            </w:pPr>
            <w:r>
              <w:t>Projects: St. Louis County PD and Toronto Police Service. PI: Dr. Phillip Atiba Goff, Center for Policing Equity, UCLA</w:t>
            </w:r>
          </w:p>
          <w:p w14:paraId="3CF84FF7" w14:textId="77777777" w:rsidR="00ED4608" w:rsidRDefault="0000567C">
            <w:pPr>
              <w:spacing w:after="60"/>
            </w:pPr>
            <w:r>
              <w:t>Conducted focus groups; coordinated research activities between PIs and police leadership; prepared comprehensive reports for stakeholders.</w:t>
            </w:r>
          </w:p>
        </w:tc>
      </w:tr>
    </w:tbl>
    <w:p w14:paraId="02FE3DBE" w14:textId="77777777" w:rsidR="00ED4608" w:rsidRDefault="0000567C">
      <w:pPr>
        <w:pBdr>
          <w:bottom w:val="single" w:sz="6" w:space="4" w:color="000000"/>
        </w:pBdr>
        <w:spacing w:before="240" w:after="60"/>
      </w:pPr>
      <w:r>
        <w:rPr>
          <w:b/>
          <w:bCs/>
          <w:sz w:val="22"/>
          <w:szCs w:val="22"/>
        </w:rPr>
        <w:t>SERVICE</w:t>
      </w:r>
    </w:p>
    <w:p w14:paraId="6E93665B" w14:textId="77777777" w:rsidR="00ED4608" w:rsidRDefault="0000567C">
      <w:pPr>
        <w:spacing w:before="160" w:after="40"/>
      </w:pPr>
      <w:r>
        <w:rPr>
          <w:b/>
          <w:bCs/>
          <w:u w:val="single"/>
        </w:rPr>
        <w:t>Academic Service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7BDEDD04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27CAA414" w14:textId="77777777" w:rsidR="00ED4608" w:rsidRDefault="0000567C">
            <w:pPr>
              <w:spacing w:after="40"/>
            </w:pPr>
            <w:r>
              <w:t>2025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240556C7" w14:textId="77777777" w:rsidR="00ED4608" w:rsidRDefault="0000567C">
            <w:pPr>
              <w:spacing w:after="40"/>
            </w:pPr>
            <w:r>
              <w:t>Reviewer, National Research Conference for the Prevention of Firearm-Related Harms</w:t>
            </w:r>
          </w:p>
        </w:tc>
      </w:tr>
      <w:tr w:rsidR="00ED4608" w14:paraId="39506AA7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2FD1E2A8" w14:textId="77777777" w:rsidR="00ED4608" w:rsidRDefault="0000567C">
            <w:pPr>
              <w:spacing w:after="40"/>
            </w:pPr>
            <w:r>
              <w:t>2024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21F118C8" w14:textId="77777777" w:rsidR="00ED4608" w:rsidRDefault="0000567C">
            <w:pPr>
              <w:spacing w:after="40"/>
            </w:pPr>
            <w:r>
              <w:t>Reviewer, Annual Meeting of the Academy of Management</w:t>
            </w:r>
          </w:p>
        </w:tc>
      </w:tr>
      <w:tr w:rsidR="00ED4608" w14:paraId="01EF01E9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5D1852C5" w14:textId="77777777" w:rsidR="00ED4608" w:rsidRDefault="0000567C">
            <w:pPr>
              <w:spacing w:after="40"/>
            </w:pPr>
            <w:r>
              <w:t>2018–2019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092C420F" w14:textId="77777777" w:rsidR="00ED4608" w:rsidRDefault="0000567C">
            <w:pPr>
              <w:spacing w:after="60"/>
            </w:pPr>
            <w:r>
              <w:t>Mentor, Undergraduate Research Apprentice Program, UC Berkeley</w:t>
            </w:r>
          </w:p>
        </w:tc>
      </w:tr>
    </w:tbl>
    <w:p w14:paraId="4928ED8F" w14:textId="77777777" w:rsidR="00ED4608" w:rsidRDefault="0000567C">
      <w:pPr>
        <w:spacing w:before="160" w:after="40"/>
      </w:pPr>
      <w:r>
        <w:rPr>
          <w:b/>
          <w:bCs/>
          <w:u w:val="single"/>
        </w:rPr>
        <w:t>Community Service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8260"/>
      </w:tblGrid>
      <w:tr w:rsidR="00ED4608" w14:paraId="65351ECD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422E5D58" w14:textId="77777777" w:rsidR="00ED4608" w:rsidRDefault="0000567C">
            <w:pPr>
              <w:spacing w:after="40"/>
            </w:pPr>
            <w:r>
              <w:t>2020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07BFD403" w14:textId="77777777" w:rsidR="00ED4608" w:rsidRDefault="0000567C">
            <w:pPr>
              <w:spacing w:after="40"/>
            </w:pPr>
            <w:r>
              <w:t>Advisory Board Member, Training and Research Institute for Public Safety, Naperville, IL</w:t>
            </w:r>
          </w:p>
        </w:tc>
      </w:tr>
      <w:tr w:rsidR="00ED4608" w14:paraId="352E2899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41EB82A7" w14:textId="77777777" w:rsidR="00ED4608" w:rsidRDefault="0000567C">
            <w:pPr>
              <w:spacing w:after="40"/>
            </w:pPr>
            <w:r>
              <w:t>2017–2018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030014E4" w14:textId="77777777" w:rsidR="00ED4608" w:rsidRDefault="0000567C">
            <w:pPr>
              <w:spacing w:after="40"/>
            </w:pPr>
            <w:r>
              <w:t>Detention Project and Legal Information Helpline Volunteer, Transgender Law Center, Oakland, CA</w:t>
            </w:r>
          </w:p>
        </w:tc>
      </w:tr>
      <w:tr w:rsidR="00ED4608" w14:paraId="71A7A073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46D85126" w14:textId="77777777" w:rsidR="00ED4608" w:rsidRDefault="0000567C">
            <w:pPr>
              <w:spacing w:after="40"/>
            </w:pPr>
            <w:r>
              <w:t>2012–2017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73ADE7EF" w14:textId="77777777" w:rsidR="00ED4608" w:rsidRDefault="0000567C">
            <w:pPr>
              <w:spacing w:after="40"/>
            </w:pPr>
            <w:r>
              <w:t>Social Networking Group Facilitator, LA LGBT Center, Los Angeles, CA</w:t>
            </w:r>
          </w:p>
        </w:tc>
      </w:tr>
      <w:tr w:rsidR="00ED4608" w14:paraId="17B45EE2" w14:textId="77777777"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46C359E2" w14:textId="77777777" w:rsidR="00ED4608" w:rsidRDefault="0000567C">
            <w:pPr>
              <w:spacing w:after="40"/>
            </w:pPr>
            <w:r>
              <w:t>2011–2012</w:t>
            </w:r>
          </w:p>
        </w:tc>
        <w:tc>
          <w:tcPr>
            <w:tcW w:w="82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4F5C018D" w14:textId="77777777" w:rsidR="00ED4608" w:rsidRDefault="0000567C">
            <w:pPr>
              <w:spacing w:after="60"/>
            </w:pPr>
            <w:r>
              <w:t>Client Educator/Recruiter, POW! (Prevention on Wheels) Mobile HIV Testing, Los Angeles, CA</w:t>
            </w:r>
          </w:p>
        </w:tc>
      </w:tr>
    </w:tbl>
    <w:p w14:paraId="7DA8C3B6" w14:textId="77777777" w:rsidR="00ED4608" w:rsidRDefault="0000567C">
      <w:pPr>
        <w:pBdr>
          <w:bottom w:val="single" w:sz="6" w:space="4" w:color="000000"/>
        </w:pBdr>
        <w:spacing w:before="240" w:after="60"/>
      </w:pPr>
      <w:r>
        <w:rPr>
          <w:b/>
          <w:bCs/>
          <w:sz w:val="22"/>
          <w:szCs w:val="22"/>
        </w:rPr>
        <w:t>PROFESSIONAL SOCIETY MEMBERSHIPS</w:t>
      </w:r>
    </w:p>
    <w:p w14:paraId="4E69257C" w14:textId="77777777" w:rsidR="00ED4608" w:rsidRDefault="0000567C">
      <w:pPr>
        <w:spacing w:before="60" w:after="40"/>
      </w:pPr>
      <w:r>
        <w:t>American Sociological Association</w:t>
      </w:r>
    </w:p>
    <w:p w14:paraId="32CFF65E" w14:textId="77777777" w:rsidR="00ED4608" w:rsidRDefault="0000567C">
      <w:pPr>
        <w:spacing w:after="40"/>
        <w:ind w:left="360"/>
      </w:pPr>
      <w:r>
        <w:rPr>
          <w:i/>
          <w:iCs/>
        </w:rPr>
        <w:t>Divisions: Race, Class, and Gender; Law and Society; Criminal Justice</w:t>
      </w:r>
    </w:p>
    <w:p w14:paraId="6F2B3256" w14:textId="77777777" w:rsidR="00ED4608" w:rsidRDefault="0000567C">
      <w:pPr>
        <w:spacing w:after="40"/>
      </w:pPr>
      <w:r>
        <w:t>Association of Black Sociologists</w:t>
      </w:r>
    </w:p>
    <w:p w14:paraId="6737044D" w14:textId="77777777" w:rsidR="00ED4608" w:rsidRDefault="0000567C">
      <w:pPr>
        <w:spacing w:after="40"/>
      </w:pPr>
      <w:r>
        <w:t>Southern Sociological Society</w:t>
      </w:r>
    </w:p>
    <w:sectPr w:rsidR="00ED4608">
      <w:footerReference w:type="default" r:id="rId7"/>
      <w:pgSz w:w="12240" w:h="15840"/>
      <w:pgMar w:top="1080" w:right="1440" w:bottom="108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B64715" w14:textId="77777777" w:rsidR="00337420" w:rsidRDefault="00337420" w:rsidP="0000567C">
      <w:r>
        <w:separator/>
      </w:r>
    </w:p>
  </w:endnote>
  <w:endnote w:type="continuationSeparator" w:id="0">
    <w:p w14:paraId="5EA408FC" w14:textId="77777777" w:rsidR="00337420" w:rsidRDefault="00337420" w:rsidP="00005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426737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4AFC4C" w14:textId="4067229C" w:rsidR="0000567C" w:rsidRDefault="0000567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9411334" w14:textId="77777777" w:rsidR="0000567C" w:rsidRDefault="000056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F12A89" w14:textId="77777777" w:rsidR="00337420" w:rsidRDefault="00337420" w:rsidP="0000567C">
      <w:r>
        <w:separator/>
      </w:r>
    </w:p>
  </w:footnote>
  <w:footnote w:type="continuationSeparator" w:id="0">
    <w:p w14:paraId="111E165A" w14:textId="77777777" w:rsidR="00337420" w:rsidRDefault="00337420" w:rsidP="000056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2A16AB"/>
    <w:multiLevelType w:val="hybridMultilevel"/>
    <w:tmpl w:val="A43030E0"/>
    <w:lvl w:ilvl="0" w:tplc="5A26BD68">
      <w:start w:val="1"/>
      <w:numFmt w:val="bullet"/>
      <w:lvlText w:val="●"/>
      <w:lvlJc w:val="left"/>
      <w:pPr>
        <w:ind w:left="720" w:hanging="360"/>
      </w:pPr>
    </w:lvl>
    <w:lvl w:ilvl="1" w:tplc="E5CE8AF8">
      <w:start w:val="1"/>
      <w:numFmt w:val="bullet"/>
      <w:lvlText w:val="○"/>
      <w:lvlJc w:val="left"/>
      <w:pPr>
        <w:ind w:left="1440" w:hanging="360"/>
      </w:pPr>
    </w:lvl>
    <w:lvl w:ilvl="2" w:tplc="C720CCAC">
      <w:start w:val="1"/>
      <w:numFmt w:val="bullet"/>
      <w:lvlText w:val="■"/>
      <w:lvlJc w:val="left"/>
      <w:pPr>
        <w:ind w:left="2160" w:hanging="360"/>
      </w:pPr>
    </w:lvl>
    <w:lvl w:ilvl="3" w:tplc="7A9EA174">
      <w:start w:val="1"/>
      <w:numFmt w:val="bullet"/>
      <w:lvlText w:val="●"/>
      <w:lvlJc w:val="left"/>
      <w:pPr>
        <w:ind w:left="2880" w:hanging="360"/>
      </w:pPr>
    </w:lvl>
    <w:lvl w:ilvl="4" w:tplc="6D1677CC">
      <w:start w:val="1"/>
      <w:numFmt w:val="bullet"/>
      <w:lvlText w:val="○"/>
      <w:lvlJc w:val="left"/>
      <w:pPr>
        <w:ind w:left="3600" w:hanging="360"/>
      </w:pPr>
    </w:lvl>
    <w:lvl w:ilvl="5" w:tplc="4B067EB8">
      <w:start w:val="1"/>
      <w:numFmt w:val="bullet"/>
      <w:lvlText w:val="■"/>
      <w:lvlJc w:val="left"/>
      <w:pPr>
        <w:ind w:left="4320" w:hanging="360"/>
      </w:pPr>
    </w:lvl>
    <w:lvl w:ilvl="6" w:tplc="C5EC7C02">
      <w:start w:val="1"/>
      <w:numFmt w:val="bullet"/>
      <w:lvlText w:val="●"/>
      <w:lvlJc w:val="left"/>
      <w:pPr>
        <w:ind w:left="5040" w:hanging="360"/>
      </w:pPr>
    </w:lvl>
    <w:lvl w:ilvl="7" w:tplc="CDF24C2C">
      <w:start w:val="1"/>
      <w:numFmt w:val="bullet"/>
      <w:lvlText w:val="●"/>
      <w:lvlJc w:val="left"/>
      <w:pPr>
        <w:ind w:left="5760" w:hanging="360"/>
      </w:pPr>
    </w:lvl>
    <w:lvl w:ilvl="8" w:tplc="B9F205EC">
      <w:start w:val="1"/>
      <w:numFmt w:val="bullet"/>
      <w:lvlText w:val="●"/>
      <w:lvlJc w:val="left"/>
      <w:pPr>
        <w:ind w:left="6480" w:hanging="360"/>
      </w:pPr>
    </w:lvl>
  </w:abstractNum>
  <w:num w:numId="1" w16cid:durableId="165086440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4608"/>
    <w:rsid w:val="0000567C"/>
    <w:rsid w:val="00337420"/>
    <w:rsid w:val="009C5F95"/>
    <w:rsid w:val="00BB3D3E"/>
    <w:rsid w:val="00EA750E"/>
    <w:rsid w:val="00ED4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FBFFB"/>
  <w15:docId w15:val="{E9A0BE1D-CEAE-4654-BC74-45977EDC4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056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567C"/>
  </w:style>
  <w:style w:type="paragraph" w:styleId="Footer">
    <w:name w:val="footer"/>
    <w:basedOn w:val="Normal"/>
    <w:link w:val="FooterChar"/>
    <w:uiPriority w:val="99"/>
    <w:unhideWhenUsed/>
    <w:rsid w:val="000056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56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2124</Words>
  <Characters>12110</Characters>
  <Application>Microsoft Office Word</Application>
  <DocSecurity>0</DocSecurity>
  <Lines>100</Lines>
  <Paragraphs>28</Paragraphs>
  <ScaleCrop>false</ScaleCrop>
  <Company>Rutgers School of Public Health</Company>
  <LinksUpToDate>false</LinksUpToDate>
  <CharactersWithSpaces>14206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Kimberly Burke</cp:lastModifiedBy>
  <cp:revision>3</cp:revision>
  <dcterms:created xsi:type="dcterms:W3CDTF">2026-04-10T22:04:00Z</dcterms:created>
  <dcterms:modified xsi:type="dcterms:W3CDTF">2026-04-14T13:58:00Z</dcterms:modified>
</cp:coreProperties>
</file>